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39CC" w:rsidR="00F8769A" w:rsidP="068200DF" w:rsidRDefault="00F8769A" w14:paraId="6C04F3F8" w14:textId="6650DFC8">
      <w:pPr>
        <w:pStyle w:val="Header"/>
        <w:jc w:val="center"/>
        <w:rPr>
          <w:rFonts w:ascii="Calibri" w:hAnsi="Calibri" w:cs="Calibri"/>
          <w:b w:val="1"/>
          <w:bCs w:val="1"/>
          <w:sz w:val="40"/>
          <w:szCs w:val="40"/>
          <w:u w:val="single"/>
        </w:rPr>
      </w:pPr>
      <w:r w:rsidRPr="068200DF" w:rsidR="00F8769A">
        <w:rPr>
          <w:rFonts w:ascii="Calibri" w:hAnsi="Calibri" w:cs="Calibri"/>
          <w:b w:val="1"/>
          <w:bCs w:val="1"/>
          <w:sz w:val="40"/>
          <w:szCs w:val="40"/>
          <w:u w:val="single"/>
        </w:rPr>
        <w:t>Children’s Kit List</w:t>
      </w:r>
    </w:p>
    <w:p w:rsidR="009E0282" w:rsidP="00F8769A" w:rsidRDefault="009E0282" w14:paraId="757DF812" w14:textId="710108A3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319245EB" w:rsidR="00082B69">
        <w:rPr>
          <w:rFonts w:ascii="Calibri" w:hAnsi="Calibri" w:cs="Calibri"/>
          <w:sz w:val="26"/>
          <w:szCs w:val="26"/>
        </w:rPr>
        <w:t>The following list is designed to give you an idea of the kit children will need to pack for their school trip</w:t>
      </w:r>
      <w:r w:rsidRPr="319245EB" w:rsidR="00EF4D64">
        <w:rPr>
          <w:rFonts w:ascii="Calibri" w:hAnsi="Calibri" w:cs="Calibri"/>
          <w:sz w:val="26"/>
          <w:szCs w:val="26"/>
        </w:rPr>
        <w:t xml:space="preserve"> to Ufton. Please consider the </w:t>
      </w:r>
      <w:r w:rsidRPr="319245EB" w:rsidR="00B80A3A">
        <w:rPr>
          <w:rFonts w:ascii="Calibri" w:hAnsi="Calibri" w:cs="Calibri"/>
          <w:sz w:val="26"/>
          <w:szCs w:val="26"/>
        </w:rPr>
        <w:t>following:</w:t>
      </w:r>
      <w:r w:rsidRPr="319245EB" w:rsidR="00EF4D64">
        <w:rPr>
          <w:rFonts w:ascii="Calibri" w:hAnsi="Calibri" w:cs="Calibri"/>
          <w:sz w:val="26"/>
          <w:szCs w:val="26"/>
        </w:rPr>
        <w:t xml:space="preserve"> </w:t>
      </w:r>
    </w:p>
    <w:p w:rsidR="00313141" w:rsidP="00313141" w:rsidRDefault="00313141" w14:paraId="61D7E761" w14:textId="53D7C6D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5BDFB713" w:rsidR="00313141">
        <w:rPr>
          <w:rFonts w:ascii="Calibri" w:hAnsi="Calibri" w:cs="Calibri"/>
          <w:sz w:val="26"/>
          <w:szCs w:val="26"/>
        </w:rPr>
        <w:t>B</w:t>
      </w:r>
      <w:r w:rsidRPr="5BDFB713" w:rsidR="00313141">
        <w:rPr>
          <w:rFonts w:ascii="Calibri" w:hAnsi="Calibri" w:cs="Calibri"/>
          <w:sz w:val="26"/>
          <w:szCs w:val="26"/>
        </w:rPr>
        <w:t xml:space="preserve">ring indoor </w:t>
      </w:r>
      <w:r w:rsidRPr="5BDFB713" w:rsidR="00313141">
        <w:rPr>
          <w:rFonts w:ascii="Calibri" w:hAnsi="Calibri" w:cs="Calibri"/>
          <w:sz w:val="26"/>
          <w:szCs w:val="26"/>
        </w:rPr>
        <w:t>shoes in a separate bag</w:t>
      </w:r>
      <w:r w:rsidRPr="5BDFB713" w:rsidR="000810DB">
        <w:rPr>
          <w:rFonts w:ascii="Calibri" w:hAnsi="Calibri" w:cs="Calibri"/>
          <w:sz w:val="26"/>
          <w:szCs w:val="26"/>
        </w:rPr>
        <w:t>,</w:t>
      </w:r>
      <w:r w:rsidRPr="5BDFB713" w:rsidR="00313141">
        <w:rPr>
          <w:rFonts w:ascii="Calibri" w:hAnsi="Calibri" w:cs="Calibri"/>
          <w:sz w:val="26"/>
          <w:szCs w:val="26"/>
        </w:rPr>
        <w:t xml:space="preserve"> so children can easily change into them before entering the accommodation space.</w:t>
      </w:r>
      <w:r w:rsidRPr="5BDFB713" w:rsidR="000810DB">
        <w:rPr>
          <w:rFonts w:ascii="Calibri" w:hAnsi="Calibri" w:cs="Calibri"/>
          <w:sz w:val="26"/>
          <w:szCs w:val="26"/>
        </w:rPr>
        <w:t xml:space="preserve"> </w:t>
      </w:r>
      <w:r w:rsidRPr="5BDFB713" w:rsidR="6331E55A">
        <w:rPr>
          <w:rFonts w:ascii="Calibri" w:hAnsi="Calibri" w:cs="Calibri"/>
          <w:sz w:val="26"/>
          <w:szCs w:val="26"/>
        </w:rPr>
        <w:t xml:space="preserve">DO NOT pack this into their main overnight bag please. Carry it separately. </w:t>
      </w:r>
    </w:p>
    <w:p w:rsidR="6D1B34EC" w:rsidP="5BDFB713" w:rsidRDefault="6D1B34EC" w14:paraId="041C286C" w14:textId="11BD6BC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5BDFB713" w:rsidR="6D1B34EC">
        <w:rPr>
          <w:rFonts w:ascii="Calibri" w:hAnsi="Calibri" w:cs="Calibri"/>
          <w:sz w:val="26"/>
          <w:szCs w:val="26"/>
        </w:rPr>
        <w:t>Wear your outdoor shoes on your feet on the day you come.</w:t>
      </w:r>
      <w:r w:rsidRPr="5BDFB713" w:rsidR="2BC01A1E">
        <w:rPr>
          <w:rFonts w:ascii="Calibri" w:hAnsi="Calibri" w:cs="Calibri"/>
          <w:sz w:val="26"/>
          <w:szCs w:val="26"/>
        </w:rPr>
        <w:t xml:space="preserve"> This can be trainers or waterproof footwear.</w:t>
      </w:r>
      <w:r w:rsidRPr="5BDFB713" w:rsidR="49333FC6">
        <w:rPr>
          <w:rFonts w:ascii="Calibri" w:hAnsi="Calibri" w:cs="Calibri"/>
          <w:sz w:val="26"/>
          <w:szCs w:val="26"/>
        </w:rPr>
        <w:t xml:space="preserve"> (</w:t>
      </w:r>
      <w:r w:rsidRPr="5BDFB713" w:rsidR="681D925C">
        <w:rPr>
          <w:rFonts w:ascii="Calibri" w:hAnsi="Calibri" w:cs="Calibri"/>
          <w:sz w:val="26"/>
          <w:szCs w:val="26"/>
        </w:rPr>
        <w:t>See</w:t>
      </w:r>
      <w:r w:rsidRPr="5BDFB713" w:rsidR="49333FC6">
        <w:rPr>
          <w:rFonts w:ascii="Calibri" w:hAnsi="Calibri" w:cs="Calibri"/>
          <w:sz w:val="26"/>
          <w:szCs w:val="26"/>
        </w:rPr>
        <w:t xml:space="preserve"> kit list below)</w:t>
      </w:r>
    </w:p>
    <w:p w:rsidRPr="00A90D55" w:rsidR="009E0282" w:rsidP="009E0282" w:rsidRDefault="00313141" w14:paraId="79F3C6EC" w14:textId="36D33DF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5BDFB713" w:rsidR="00313141">
        <w:rPr>
          <w:rFonts w:ascii="Calibri" w:hAnsi="Calibri" w:cs="Calibri"/>
          <w:sz w:val="26"/>
          <w:szCs w:val="26"/>
        </w:rPr>
        <w:t>D</w:t>
      </w:r>
      <w:r w:rsidRPr="5BDFB713" w:rsidR="00F8769A">
        <w:rPr>
          <w:rFonts w:ascii="Calibri" w:hAnsi="Calibri" w:cs="Calibri"/>
          <w:sz w:val="26"/>
          <w:szCs w:val="26"/>
        </w:rPr>
        <w:t>o not bring your best clothes</w:t>
      </w:r>
      <w:r w:rsidRPr="5BDFB713" w:rsidR="00B80A3A">
        <w:rPr>
          <w:rFonts w:ascii="Calibri" w:hAnsi="Calibri" w:cs="Calibri"/>
          <w:sz w:val="26"/>
          <w:szCs w:val="26"/>
        </w:rPr>
        <w:t>.</w:t>
      </w:r>
      <w:r w:rsidRPr="5BDFB713" w:rsidR="00F8769A">
        <w:rPr>
          <w:rFonts w:ascii="Calibri" w:hAnsi="Calibri" w:cs="Calibri"/>
          <w:sz w:val="26"/>
          <w:szCs w:val="26"/>
        </w:rPr>
        <w:t xml:space="preserve"> </w:t>
      </w:r>
      <w:r w:rsidRPr="5BDFB713" w:rsidR="00B80A3A">
        <w:rPr>
          <w:rFonts w:ascii="Calibri" w:hAnsi="Calibri" w:cs="Calibri"/>
          <w:sz w:val="26"/>
          <w:szCs w:val="26"/>
        </w:rPr>
        <w:t>C</w:t>
      </w:r>
      <w:r w:rsidRPr="5BDFB713" w:rsidR="00F8769A">
        <w:rPr>
          <w:rFonts w:ascii="Calibri" w:hAnsi="Calibri" w:cs="Calibri"/>
          <w:sz w:val="26"/>
          <w:szCs w:val="26"/>
        </w:rPr>
        <w:t xml:space="preserve">omfortable, casual wear is much more suitable for the activities in which you will be </w:t>
      </w:r>
      <w:r w:rsidRPr="5BDFB713" w:rsidR="00A90D55">
        <w:rPr>
          <w:rFonts w:ascii="Calibri" w:hAnsi="Calibri" w:cs="Calibri"/>
          <w:sz w:val="26"/>
          <w:szCs w:val="26"/>
        </w:rPr>
        <w:t>participating and</w:t>
      </w:r>
      <w:r w:rsidRPr="5BDFB713" w:rsidR="00F8769A">
        <w:rPr>
          <w:rFonts w:ascii="Calibri" w:hAnsi="Calibri" w:cs="Calibri"/>
          <w:sz w:val="26"/>
          <w:szCs w:val="26"/>
        </w:rPr>
        <w:t xml:space="preserve"> will maximise your enjoyment of the visit</w:t>
      </w:r>
      <w:r w:rsidRPr="5BDFB713" w:rsidR="00A90D55">
        <w:rPr>
          <w:rFonts w:ascii="Calibri" w:hAnsi="Calibri" w:cs="Calibri"/>
          <w:sz w:val="26"/>
          <w:szCs w:val="26"/>
        </w:rPr>
        <w:t>.</w:t>
      </w:r>
    </w:p>
    <w:p w:rsidR="009E0282" w:rsidP="00A90D55" w:rsidRDefault="009E0282" w14:paraId="18234D4A" w14:textId="288E416D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5BDFB713" w:rsidR="009E0282">
        <w:rPr>
          <w:rFonts w:ascii="Calibri" w:hAnsi="Calibri" w:cs="Calibri"/>
          <w:sz w:val="26"/>
          <w:szCs w:val="26"/>
        </w:rPr>
        <w:t xml:space="preserve">Pack your belongings into a holdall, </w:t>
      </w:r>
      <w:r w:rsidRPr="5BDFB713" w:rsidR="000810DB">
        <w:rPr>
          <w:rFonts w:ascii="Calibri" w:hAnsi="Calibri" w:cs="Calibri"/>
          <w:sz w:val="26"/>
          <w:szCs w:val="26"/>
        </w:rPr>
        <w:t>case,</w:t>
      </w:r>
      <w:r w:rsidRPr="5BDFB713" w:rsidR="009E0282">
        <w:rPr>
          <w:rFonts w:ascii="Calibri" w:hAnsi="Calibri" w:cs="Calibri"/>
          <w:sz w:val="26"/>
          <w:szCs w:val="26"/>
        </w:rPr>
        <w:t xml:space="preserve"> or rucksack which can</w:t>
      </w:r>
      <w:r w:rsidRPr="5BDFB713" w:rsidR="00B80A3A">
        <w:rPr>
          <w:rFonts w:ascii="Calibri" w:hAnsi="Calibri" w:cs="Calibri"/>
          <w:sz w:val="26"/>
          <w:szCs w:val="26"/>
        </w:rPr>
        <w:t xml:space="preserve"> be</w:t>
      </w:r>
      <w:r w:rsidRPr="5BDFB713" w:rsidR="009E0282">
        <w:rPr>
          <w:rFonts w:ascii="Calibri" w:hAnsi="Calibri" w:cs="Calibri"/>
          <w:sz w:val="26"/>
          <w:szCs w:val="26"/>
        </w:rPr>
        <w:t xml:space="preserve"> carry comfortably by </w:t>
      </w:r>
      <w:r w:rsidRPr="5BDFB713" w:rsidR="00F348D9">
        <w:rPr>
          <w:rFonts w:ascii="Calibri" w:hAnsi="Calibri" w:cs="Calibri"/>
          <w:sz w:val="26"/>
          <w:szCs w:val="26"/>
        </w:rPr>
        <w:t>the children</w:t>
      </w:r>
      <w:r w:rsidRPr="5BDFB713" w:rsidR="009E0282">
        <w:rPr>
          <w:rFonts w:ascii="Calibri" w:hAnsi="Calibri" w:cs="Calibri"/>
          <w:sz w:val="26"/>
          <w:szCs w:val="26"/>
        </w:rPr>
        <w:t>.</w:t>
      </w:r>
    </w:p>
    <w:p w:rsidRPr="00A90D55" w:rsidR="00F03A6B" w:rsidP="00A90D55" w:rsidRDefault="00F03A6B" w14:paraId="049FE29A" w14:textId="27C3387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5BDFB713" w:rsidR="00F03A6B">
        <w:rPr>
          <w:rFonts w:ascii="Calibri" w:hAnsi="Calibri" w:cs="Calibri"/>
          <w:sz w:val="26"/>
          <w:szCs w:val="26"/>
        </w:rPr>
        <w:t xml:space="preserve">The </w:t>
      </w:r>
      <w:r w:rsidRPr="5BDFB713" w:rsidR="00F348D9">
        <w:rPr>
          <w:rFonts w:ascii="Calibri" w:hAnsi="Calibri" w:cs="Calibri"/>
          <w:sz w:val="26"/>
          <w:szCs w:val="26"/>
        </w:rPr>
        <w:t>children</w:t>
      </w:r>
      <w:r w:rsidRPr="5BDFB713" w:rsidR="00F03A6B">
        <w:rPr>
          <w:rFonts w:ascii="Calibri" w:hAnsi="Calibri" w:cs="Calibri"/>
          <w:sz w:val="26"/>
          <w:szCs w:val="26"/>
        </w:rPr>
        <w:t xml:space="preserve"> </w:t>
      </w:r>
      <w:r w:rsidRPr="5BDFB713" w:rsidR="0624BB6E">
        <w:rPr>
          <w:rFonts w:ascii="Calibri" w:hAnsi="Calibri" w:cs="Calibri"/>
          <w:sz w:val="26"/>
          <w:szCs w:val="26"/>
        </w:rPr>
        <w:t xml:space="preserve">should </w:t>
      </w:r>
      <w:r w:rsidRPr="5BDFB713" w:rsidR="00F03A6B">
        <w:rPr>
          <w:rFonts w:ascii="Calibri" w:hAnsi="Calibri" w:cs="Calibri"/>
          <w:sz w:val="26"/>
          <w:szCs w:val="26"/>
        </w:rPr>
        <w:t xml:space="preserve">pack their own </w:t>
      </w:r>
      <w:r w:rsidRPr="5BDFB713" w:rsidR="45455082">
        <w:rPr>
          <w:rFonts w:ascii="Calibri" w:hAnsi="Calibri" w:cs="Calibri"/>
          <w:sz w:val="26"/>
          <w:szCs w:val="26"/>
        </w:rPr>
        <w:t>bags,</w:t>
      </w:r>
      <w:r w:rsidRPr="5BDFB713" w:rsidR="00F03A6B">
        <w:rPr>
          <w:rFonts w:ascii="Calibri" w:hAnsi="Calibri" w:cs="Calibri"/>
          <w:sz w:val="26"/>
          <w:szCs w:val="26"/>
        </w:rPr>
        <w:t xml:space="preserve"> </w:t>
      </w:r>
      <w:r w:rsidRPr="5BDFB713" w:rsidR="00CF31B8">
        <w:rPr>
          <w:rFonts w:ascii="Calibri" w:hAnsi="Calibri" w:cs="Calibri"/>
          <w:sz w:val="26"/>
          <w:szCs w:val="26"/>
        </w:rPr>
        <w:t>so they know what they have and where to find it.</w:t>
      </w:r>
    </w:p>
    <w:p w:rsidRPr="008B4C09" w:rsidR="00A90D55" w:rsidP="5BDFB713" w:rsidRDefault="00A90D55" w14:paraId="6F3A55F1" w14:textId="7BB0BE6E">
      <w:pPr>
        <w:pStyle w:val="ListParagraph"/>
        <w:numPr>
          <w:ilvl w:val="0"/>
          <w:numId w:val="6"/>
        </w:numPr>
        <w:rPr>
          <w:rFonts w:ascii="Calibri" w:hAnsi="Calibri" w:cs="Calibri"/>
          <w:b w:val="1"/>
          <w:bCs w:val="1"/>
          <w:i w:val="1"/>
          <w:iCs w:val="1"/>
          <w:sz w:val="28"/>
          <w:szCs w:val="28"/>
        </w:rPr>
      </w:pPr>
      <w:r w:rsidRPr="5BDFB713" w:rsidR="00A90D55">
        <w:rPr>
          <w:rFonts w:ascii="Calibri" w:hAnsi="Calibri" w:cs="Calibri"/>
          <w:sz w:val="26"/>
          <w:szCs w:val="26"/>
        </w:rPr>
        <w:t>N</w:t>
      </w:r>
      <w:r w:rsidRPr="5BDFB713" w:rsidR="009E0282">
        <w:rPr>
          <w:rFonts w:ascii="Calibri" w:hAnsi="Calibri" w:cs="Calibri"/>
          <w:sz w:val="26"/>
          <w:szCs w:val="26"/>
        </w:rPr>
        <w:t>ame all your clothe</w:t>
      </w:r>
      <w:r w:rsidRPr="5BDFB713" w:rsidR="009E0282">
        <w:rPr>
          <w:rFonts w:ascii="Calibri" w:hAnsi="Calibri" w:cs="Calibri"/>
          <w:sz w:val="26"/>
          <w:szCs w:val="26"/>
        </w:rPr>
        <w:t>s</w:t>
      </w:r>
      <w:r w:rsidRPr="5BDFB713" w:rsidR="009E0282">
        <w:rPr>
          <w:rFonts w:ascii="Calibri" w:hAnsi="Calibri" w:cs="Calibri"/>
          <w:sz w:val="26"/>
          <w:szCs w:val="26"/>
        </w:rPr>
        <w:t xml:space="preserve"> and belongings, especially shoes, </w:t>
      </w:r>
      <w:r w:rsidRPr="5BDFB713" w:rsidR="000810DB">
        <w:rPr>
          <w:rFonts w:ascii="Calibri" w:hAnsi="Calibri" w:cs="Calibri"/>
          <w:sz w:val="26"/>
          <w:szCs w:val="26"/>
        </w:rPr>
        <w:t>coats,</w:t>
      </w:r>
      <w:r w:rsidRPr="5BDFB713" w:rsidR="009E0282">
        <w:rPr>
          <w:rFonts w:ascii="Calibri" w:hAnsi="Calibri" w:cs="Calibri"/>
          <w:sz w:val="26"/>
          <w:szCs w:val="26"/>
        </w:rPr>
        <w:t xml:space="preserve"> and cameras</w:t>
      </w:r>
      <w:r w:rsidRPr="5BDFB713" w:rsidR="009E0282">
        <w:rPr>
          <w:rFonts w:ascii="Calibri" w:hAnsi="Calibri" w:cs="Calibri"/>
          <w:b w:val="1"/>
          <w:bCs w:val="1"/>
          <w:sz w:val="26"/>
          <w:szCs w:val="26"/>
        </w:rPr>
        <w:t>.</w:t>
      </w:r>
      <w:r w:rsidRPr="5BDFB713" w:rsidR="009E0282">
        <w:rPr>
          <w:rFonts w:ascii="Calibri" w:hAnsi="Calibri" w:cs="Calibri"/>
          <w:b w:val="1"/>
          <w:bCs w:val="1"/>
          <w:i w:val="1"/>
          <w:iCs w:val="1"/>
          <w:sz w:val="28"/>
          <w:szCs w:val="28"/>
        </w:rPr>
        <w:t xml:space="preserve"> </w:t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15"/>
        <w:gridCol w:w="3761"/>
      </w:tblGrid>
      <w:tr w:rsidRPr="00150671" w:rsidR="00F8769A" w:rsidTr="068200DF" w14:paraId="6C04F413" w14:textId="77777777">
        <w:trPr>
          <w:trHeight w:val="2405"/>
        </w:trPr>
        <w:tc>
          <w:tcPr>
            <w:tcW w:w="6015" w:type="dxa"/>
            <w:vMerge w:val="restart"/>
            <w:shd w:val="clear" w:color="auto" w:fill="DEEAF6" w:themeFill="accent1" w:themeFillTint="33"/>
            <w:tcMar/>
          </w:tcPr>
          <w:p w:rsidRPr="00E1274F" w:rsidR="00F8769A" w:rsidP="00F47520" w:rsidRDefault="00F8769A" w14:paraId="6C04F3FD" w14:textId="77777777">
            <w:pPr>
              <w:rPr>
                <w:rFonts w:ascii="Calibri" w:hAnsi="Calibri" w:cs="Calibri"/>
                <w:sz w:val="28"/>
                <w:szCs w:val="28"/>
              </w:rPr>
            </w:pPr>
            <w:r w:rsidRPr="00E1274F">
              <w:rPr>
                <w:rFonts w:ascii="Calibri" w:hAnsi="Calibri" w:cs="Calibri"/>
                <w:b/>
                <w:sz w:val="28"/>
                <w:szCs w:val="28"/>
              </w:rPr>
              <w:t>General</w:t>
            </w:r>
          </w:p>
          <w:p w:rsidRPr="002339CC" w:rsidR="00F8769A" w:rsidP="00F8769A" w:rsidRDefault="00F8769A" w14:paraId="6C04F3FE" w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 w:rsidRPr="002339CC">
              <w:rPr>
                <w:rFonts w:ascii="Calibri" w:hAnsi="Calibri" w:cs="Calibri"/>
                <w:sz w:val="26"/>
                <w:szCs w:val="26"/>
              </w:rPr>
              <w:t>Waterproof coat or cagoule</w:t>
            </w:r>
          </w:p>
          <w:p w:rsidRPr="002339CC" w:rsidR="00F8769A" w:rsidP="5BDFB713" w:rsidRDefault="00F8769A" w14:paraId="6C04F3FF" w14:textId="512674A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6"/>
                <w:szCs w:val="26"/>
              </w:rPr>
            </w:pPr>
            <w:r w:rsidRPr="5BDFB713" w:rsidR="71AF0ED5">
              <w:rPr>
                <w:rFonts w:ascii="Calibri" w:hAnsi="Calibri" w:cs="Calibri"/>
                <w:sz w:val="26"/>
                <w:szCs w:val="26"/>
              </w:rPr>
              <w:t>Extra footwear</w:t>
            </w:r>
            <w:r w:rsidRPr="5BDFB713" w:rsidR="09BE1A90">
              <w:rPr>
                <w:rFonts w:ascii="Calibri" w:hAnsi="Calibri" w:cs="Calibri"/>
                <w:sz w:val="26"/>
                <w:szCs w:val="26"/>
              </w:rPr>
              <w:t xml:space="preserve"> – </w:t>
            </w:r>
            <w:r w:rsidRPr="5BDFB713" w:rsidR="00F8769A">
              <w:rPr>
                <w:rFonts w:ascii="Calibri" w:hAnsi="Calibri" w:cs="Calibri"/>
                <w:sz w:val="26"/>
                <w:szCs w:val="26"/>
              </w:rPr>
              <w:t>Wellies</w:t>
            </w:r>
            <w:r w:rsidRPr="5BDFB713" w:rsidR="09BE1A90">
              <w:rPr>
                <w:rFonts w:ascii="Calibri" w:hAnsi="Calibri" w:cs="Calibri"/>
                <w:sz w:val="26"/>
                <w:szCs w:val="26"/>
              </w:rPr>
              <w:t xml:space="preserve"> or </w:t>
            </w:r>
            <w:r w:rsidRPr="5BDFB713" w:rsidR="2582CC3C">
              <w:rPr>
                <w:rFonts w:ascii="Calibri" w:hAnsi="Calibri" w:cs="Calibri"/>
                <w:b w:val="1"/>
                <w:bCs w:val="1"/>
                <w:sz w:val="26"/>
                <w:szCs w:val="26"/>
              </w:rPr>
              <w:t>waterproof</w:t>
            </w:r>
            <w:r w:rsidRPr="5BDFB713" w:rsidR="2582CC3C">
              <w:rPr>
                <w:rFonts w:ascii="Calibri" w:hAnsi="Calibri" w:cs="Calibri"/>
                <w:sz w:val="26"/>
                <w:szCs w:val="26"/>
              </w:rPr>
              <w:t xml:space="preserve"> footwear</w:t>
            </w:r>
            <w:r w:rsidRPr="5BDFB713" w:rsidR="2BCC122B">
              <w:rPr>
                <w:rFonts w:ascii="Calibri" w:hAnsi="Calibri" w:cs="Calibri"/>
                <w:sz w:val="26"/>
                <w:szCs w:val="26"/>
              </w:rPr>
              <w:t xml:space="preserve"> in a plastic bag</w:t>
            </w: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5BDFB713" w:rsidR="19108914">
              <w:rPr>
                <w:rFonts w:ascii="Calibri" w:hAnsi="Calibri" w:cs="Calibri"/>
                <w:sz w:val="26"/>
                <w:szCs w:val="26"/>
              </w:rPr>
              <w:t>in case of wet weather.</w:t>
            </w:r>
          </w:p>
          <w:p w:rsidRPr="002339CC" w:rsidR="00F8769A" w:rsidP="5BDFB713" w:rsidRDefault="00026F2F" w14:paraId="6C04F400" w14:textId="5C1614F4">
            <w:pPr>
              <w:rPr>
                <w:rFonts w:ascii="Calibri" w:hAnsi="Calibri" w:cs="Calibri"/>
                <w:i w:val="1"/>
                <w:iCs w:val="1"/>
                <w:sz w:val="26"/>
                <w:szCs w:val="26"/>
              </w:rPr>
            </w:pPr>
            <w:r w:rsidRPr="5BDFB713" w:rsidR="34CEAD05">
              <w:rPr>
                <w:rFonts w:ascii="Calibri" w:hAnsi="Calibri" w:cs="Calibri"/>
                <w:i w:val="1"/>
                <w:iCs w:val="1"/>
                <w:sz w:val="26"/>
                <w:szCs w:val="26"/>
              </w:rPr>
              <w:t xml:space="preserve">  </w:t>
            </w:r>
          </w:p>
          <w:p w:rsidRPr="002339CC" w:rsidR="00F8769A" w:rsidP="5BDFB713" w:rsidRDefault="00F8769A" w14:paraId="6C04F401" w14:textId="7828288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 w:val="1"/>
                <w:iCs w:val="1"/>
                <w:sz w:val="26"/>
                <w:szCs w:val="26"/>
              </w:rPr>
            </w:pP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Indoor shoes </w:t>
            </w:r>
            <w:r w:rsidRPr="5BDFB713" w:rsidR="00F8769A">
              <w:rPr>
                <w:rFonts w:ascii="Calibri" w:hAnsi="Calibri" w:cs="Calibri"/>
                <w:i w:val="1"/>
                <w:iCs w:val="1"/>
                <w:sz w:val="26"/>
                <w:szCs w:val="26"/>
              </w:rPr>
              <w:t>(</w:t>
            </w:r>
            <w:r w:rsidRPr="5BDFB713" w:rsidR="2BCC122B">
              <w:rPr>
                <w:rFonts w:ascii="Calibri" w:hAnsi="Calibri" w:cs="Calibri"/>
                <w:i w:val="1"/>
                <w:iCs w:val="1"/>
                <w:sz w:val="26"/>
                <w:szCs w:val="26"/>
              </w:rPr>
              <w:t>Avoid</w:t>
            </w:r>
            <w:r w:rsidRPr="5BDFB713" w:rsidR="00F8769A">
              <w:rPr>
                <w:rFonts w:ascii="Calibri" w:hAnsi="Calibri" w:cs="Calibri"/>
                <w:i w:val="1"/>
                <w:iCs w:val="1"/>
                <w:sz w:val="26"/>
                <w:szCs w:val="26"/>
              </w:rPr>
              <w:t xml:space="preserve"> slippers – light trainers are more suitable</w:t>
            </w:r>
            <w:r w:rsidRPr="5BDFB713" w:rsidR="09C7877E">
              <w:rPr>
                <w:rFonts w:ascii="Calibri" w:hAnsi="Calibri" w:cs="Calibri"/>
                <w:i w:val="1"/>
                <w:iCs w:val="1"/>
                <w:sz w:val="26"/>
                <w:szCs w:val="26"/>
              </w:rPr>
              <w:t xml:space="preserve"> - All visitors need to bring a change of shoes)</w:t>
            </w:r>
          </w:p>
          <w:p w:rsidRPr="00F8769A" w:rsidR="00F8769A" w:rsidP="00F8769A" w:rsidRDefault="001D40E7" w14:paraId="6C04F402" w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</w:t>
            </w:r>
            <w:r w:rsidR="00F8769A">
              <w:rPr>
                <w:rFonts w:ascii="Calibri" w:hAnsi="Calibri" w:cs="Calibri"/>
                <w:sz w:val="26"/>
                <w:szCs w:val="26"/>
              </w:rPr>
              <w:t xml:space="preserve">pare clothes, </w:t>
            </w:r>
            <w:r w:rsidRPr="00E429BA" w:rsidR="00F8769A">
              <w:rPr>
                <w:rFonts w:ascii="Calibri" w:hAnsi="Calibri" w:cs="Calibri"/>
                <w:b/>
                <w:sz w:val="26"/>
                <w:szCs w:val="26"/>
              </w:rPr>
              <w:t>including long trousers</w:t>
            </w:r>
            <w:r w:rsidRPr="002339CC" w:rsidR="00F8769A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2339CC" w:rsidR="00F8769A">
              <w:rPr>
                <w:rFonts w:ascii="Calibri" w:hAnsi="Calibri" w:cs="Calibri"/>
                <w:i/>
                <w:sz w:val="26"/>
                <w:szCs w:val="26"/>
              </w:rPr>
              <w:t>Make sure you bring a long sleeved top if you are doing Archery)</w:t>
            </w:r>
          </w:p>
          <w:p w:rsidRPr="002339CC" w:rsidR="00F8769A" w:rsidP="00F8769A" w:rsidRDefault="00F8769A" w14:paraId="6C04F403" w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Spare footwear if taking part in water based activities – these must be tightly fitting to your feet – NOT CROCS</w:t>
            </w:r>
          </w:p>
          <w:p w:rsidRPr="002339CC" w:rsidR="001D40E7" w:rsidP="001D40E7" w:rsidRDefault="001D40E7" w14:paraId="6C04F404" w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6"/>
                <w:szCs w:val="26"/>
              </w:rPr>
            </w:pPr>
            <w:r w:rsidRPr="002339CC">
              <w:rPr>
                <w:rFonts w:ascii="Calibri" w:hAnsi="Calibri" w:cs="Calibri"/>
                <w:sz w:val="26"/>
                <w:szCs w:val="26"/>
              </w:rPr>
              <w:t>Towel</w:t>
            </w:r>
          </w:p>
          <w:p w:rsidRPr="001D40E7" w:rsidR="001D40E7" w:rsidP="00F8769A" w:rsidRDefault="001D40E7" w14:paraId="6C04F405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Toiletries</w:t>
            </w:r>
          </w:p>
          <w:p w:rsidRPr="001D40E7" w:rsidR="001D40E7" w:rsidP="00F8769A" w:rsidRDefault="001D40E7" w14:paraId="6C04F406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Book to read</w:t>
            </w:r>
          </w:p>
          <w:p w:rsidRPr="002339CC" w:rsidR="001D40E7" w:rsidP="00F8769A" w:rsidRDefault="001D40E7" w14:paraId="6C04F407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Cuddly toy – of a sensible size!</w:t>
            </w:r>
          </w:p>
          <w:p w:rsidRPr="002339CC" w:rsidR="001D40E7" w:rsidP="001D40E7" w:rsidRDefault="001D40E7" w14:paraId="6C04F408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color w:val="000000" w:themeColor="text1"/>
                <w:sz w:val="26"/>
                <w:szCs w:val="26"/>
              </w:rPr>
            </w:pPr>
            <w:r w:rsidRPr="002339CC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Water bottle</w:t>
            </w:r>
          </w:p>
          <w:p w:rsidR="001D40E7" w:rsidP="001D40E7" w:rsidRDefault="001D40E7" w14:paraId="6C04F409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 w:rsidRPr="002339CC">
              <w:rPr>
                <w:rFonts w:ascii="Calibri" w:hAnsi="Calibri" w:cs="Calibri"/>
                <w:sz w:val="26"/>
                <w:szCs w:val="26"/>
              </w:rPr>
              <w:t>Camera (</w:t>
            </w:r>
            <w:r w:rsidRPr="002339CC">
              <w:rPr>
                <w:rFonts w:ascii="Calibri" w:hAnsi="Calibri" w:cs="Calibri"/>
                <w:i/>
                <w:sz w:val="26"/>
                <w:szCs w:val="26"/>
              </w:rPr>
              <w:t>Please don’t bring an expensive one)</w:t>
            </w:r>
          </w:p>
          <w:p w:rsidRPr="00CD2C59" w:rsidR="00F8769A" w:rsidP="00F8769A" w:rsidRDefault="00F8769A" w14:paraId="6C04F40A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/>
                <w:sz w:val="26"/>
                <w:szCs w:val="26"/>
              </w:rPr>
            </w:pPr>
            <w:r w:rsidRPr="002339CC">
              <w:rPr>
                <w:rFonts w:ascii="Calibri" w:hAnsi="Calibri" w:cs="Calibri"/>
                <w:sz w:val="26"/>
                <w:szCs w:val="26"/>
              </w:rPr>
              <w:t>Personal medication</w:t>
            </w:r>
          </w:p>
          <w:p w:rsidRPr="00CD2C59" w:rsidR="00CD2C59" w:rsidP="5BDFB713" w:rsidRDefault="00CD2C59" w14:paraId="6C04F40B" w14:textId="02AAC3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 w:val="1"/>
                <w:iCs w:val="1"/>
                <w:sz w:val="26"/>
                <w:szCs w:val="26"/>
              </w:rPr>
            </w:pPr>
            <w:r w:rsidRPr="5BDFB713" w:rsidR="49B771E8">
              <w:rPr>
                <w:rFonts w:ascii="Calibri" w:hAnsi="Calibri" w:cs="Calibri"/>
                <w:sz w:val="26"/>
                <w:szCs w:val="26"/>
              </w:rPr>
              <w:t>Brightly coloured clothes if having a Fiesta</w:t>
            </w:r>
            <w:r w:rsidRPr="5BDFB713" w:rsidR="75ACC60F">
              <w:rPr>
                <w:rFonts w:ascii="Calibri" w:hAnsi="Calibri" w:cs="Calibri"/>
                <w:sz w:val="26"/>
                <w:szCs w:val="26"/>
              </w:rPr>
              <w:t>/Party</w:t>
            </w:r>
            <w:r w:rsidRPr="5BDFB713" w:rsidR="49B771E8">
              <w:rPr>
                <w:rFonts w:ascii="Calibri" w:hAnsi="Calibri" w:cs="Calibri"/>
                <w:sz w:val="26"/>
                <w:szCs w:val="26"/>
              </w:rPr>
              <w:t xml:space="preserve"> Night</w:t>
            </w:r>
          </w:p>
          <w:p w:rsidRPr="00CD2C59" w:rsidR="00CD2C59" w:rsidP="5BDFB713" w:rsidRDefault="00CD2C59" w14:paraId="6C04F40D" w14:textId="358F80B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i w:val="1"/>
                <w:iCs w:val="1"/>
                <w:sz w:val="26"/>
                <w:szCs w:val="26"/>
              </w:rPr>
            </w:pPr>
            <w:r w:rsidRPr="5BDFB713" w:rsidR="76857E4D">
              <w:rPr>
                <w:rFonts w:cs="Calibri"/>
                <w:sz w:val="26"/>
                <w:szCs w:val="26"/>
              </w:rPr>
              <w:t>T</w:t>
            </w:r>
            <w:r w:rsidRPr="5BDFB713" w:rsidR="49B771E8">
              <w:rPr>
                <w:rFonts w:cs="Calibri"/>
                <w:sz w:val="26"/>
                <w:szCs w:val="26"/>
              </w:rPr>
              <w:t>ights / leggings / skins if having a Historical Banquet/Feast</w:t>
            </w:r>
          </w:p>
        </w:tc>
        <w:tc>
          <w:tcPr>
            <w:tcW w:w="3761" w:type="dxa"/>
            <w:shd w:val="clear" w:color="auto" w:fill="DEEAF6" w:themeFill="accent1" w:themeFillTint="33"/>
            <w:tcMar/>
          </w:tcPr>
          <w:p w:rsidRPr="00E1274F" w:rsidR="00F8769A" w:rsidP="00F47520" w:rsidRDefault="00F8769A" w14:paraId="6C04F40E" w14:textId="2CBCBB82">
            <w:pPr>
              <w:rPr>
                <w:rFonts w:ascii="Calibri" w:hAnsi="Calibri" w:cs="Calibri"/>
                <w:sz w:val="28"/>
                <w:szCs w:val="28"/>
              </w:rPr>
            </w:pPr>
            <w:r w:rsidRPr="068200DF" w:rsidR="59F8B7EE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In Winter</w:t>
            </w:r>
            <w:r w:rsidRPr="068200DF" w:rsidR="00F8769A">
              <w:rPr>
                <w:rFonts w:ascii="Calibri" w:hAnsi="Calibri" w:cs="Calibri"/>
                <w:sz w:val="28"/>
                <w:szCs w:val="28"/>
              </w:rPr>
              <w:t xml:space="preserve">                                     </w:t>
            </w:r>
          </w:p>
          <w:p w:rsidRPr="00E1274F" w:rsidR="00F8769A" w:rsidP="00F8769A" w:rsidRDefault="00F8769A" w14:paraId="6C04F40F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 xml:space="preserve">Scarf       </w:t>
            </w:r>
          </w:p>
          <w:p w:rsidRPr="00E1274F" w:rsidR="00F8769A" w:rsidP="00F8769A" w:rsidRDefault="00F8769A" w14:paraId="6C04F410" w14:textId="7DCC020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Warm </w:t>
            </w:r>
            <w:r w:rsidRPr="5BDFB713" w:rsidR="67AEC9B2">
              <w:rPr>
                <w:rFonts w:ascii="Calibri" w:hAnsi="Calibri" w:cs="Calibri"/>
                <w:sz w:val="26"/>
                <w:szCs w:val="26"/>
              </w:rPr>
              <w:t>waterproof jacket</w:t>
            </w: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   </w:t>
            </w:r>
          </w:p>
          <w:p w:rsidRPr="00E1274F" w:rsidR="00F8769A" w:rsidP="00F8769A" w:rsidRDefault="00F8769A" w14:paraId="6C04F411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Gloves  </w:t>
            </w:r>
          </w:p>
          <w:p w:rsidR="3A340F83" w:rsidP="5BDFB713" w:rsidRDefault="3A340F83" w14:paraId="33172BBC" w14:textId="154B72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5BDFB713" w:rsidR="3A340F83">
              <w:rPr>
                <w:rFonts w:ascii="Calibri" w:hAnsi="Calibri" w:cs="Calibri"/>
                <w:sz w:val="26"/>
                <w:szCs w:val="26"/>
              </w:rPr>
              <w:t>Hat</w:t>
            </w:r>
          </w:p>
          <w:p w:rsidRPr="00E1274F" w:rsidR="00F8769A" w:rsidP="5BDFB713" w:rsidRDefault="00F8769A" w14:paraId="6C04F412" w14:textId="6278C7AB">
            <w:pPr>
              <w:pStyle w:val="Normal"/>
              <w:ind w:left="0"/>
              <w:rPr>
                <w:rFonts w:ascii="Calibri" w:hAnsi="Calibri" w:cs="Calibri"/>
                <w:i w:val="1"/>
                <w:iCs w:val="1"/>
              </w:rPr>
            </w:pPr>
            <w:r w:rsidRPr="5BDFB713" w:rsidR="00F8769A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  <w:tr w:rsidRPr="00150671" w:rsidR="00F8769A" w:rsidTr="068200DF" w14:paraId="6C04F419" w14:textId="77777777">
        <w:trPr>
          <w:trHeight w:val="1986"/>
        </w:trPr>
        <w:tc>
          <w:tcPr>
            <w:tcW w:w="6015" w:type="dxa"/>
            <w:vMerge/>
            <w:tcMar/>
          </w:tcPr>
          <w:p w:rsidRPr="002339CC" w:rsidR="00F8769A" w:rsidP="00F47520" w:rsidRDefault="00F8769A" w14:paraId="6C04F414" w14:textId="77777777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761" w:type="dxa"/>
            <w:shd w:val="clear" w:color="auto" w:fill="DEEAF6" w:themeFill="accent1" w:themeFillTint="33"/>
            <w:tcMar/>
          </w:tcPr>
          <w:p w:rsidRPr="00E1274F" w:rsidR="00F8769A" w:rsidP="00F47520" w:rsidRDefault="00F8769A" w14:paraId="6C04F415" w14:textId="777777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1274F">
              <w:rPr>
                <w:rFonts w:ascii="Calibri" w:hAnsi="Calibri" w:cs="Calibri"/>
                <w:b/>
                <w:sz w:val="28"/>
                <w:szCs w:val="28"/>
              </w:rPr>
              <w:t>In Summer</w:t>
            </w:r>
          </w:p>
          <w:p w:rsidRPr="00E1274F" w:rsidR="00F8769A" w:rsidP="00F8769A" w:rsidRDefault="00F8769A" w14:paraId="6C04F416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Sun hat</w:t>
            </w:r>
          </w:p>
          <w:p w:rsidRPr="00E1274F" w:rsidR="00F8769A" w:rsidP="00F8769A" w:rsidRDefault="00F8769A" w14:paraId="6C04F417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Sun block</w:t>
            </w:r>
          </w:p>
          <w:p w:rsidRPr="00E1274F" w:rsidR="00F8769A" w:rsidP="00F8769A" w:rsidRDefault="00F8769A" w14:paraId="6C04F418" w14:textId="777777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Shorts</w:t>
            </w:r>
          </w:p>
        </w:tc>
      </w:tr>
      <w:tr w:rsidRPr="00150671" w:rsidR="00F8769A" w:rsidTr="068200DF" w14:paraId="6C04F422" w14:textId="77777777">
        <w:trPr>
          <w:trHeight w:val="3277"/>
        </w:trPr>
        <w:tc>
          <w:tcPr>
            <w:tcW w:w="6015" w:type="dxa"/>
            <w:vMerge/>
            <w:tcMar/>
          </w:tcPr>
          <w:p w:rsidRPr="002339CC" w:rsidR="00F8769A" w:rsidP="00F47520" w:rsidRDefault="00F8769A" w14:paraId="6C04F41A" w14:textId="77777777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761" w:type="dxa"/>
            <w:shd w:val="clear" w:color="auto" w:fill="DEEAF6" w:themeFill="accent1" w:themeFillTint="33"/>
            <w:tcMar/>
          </w:tcPr>
          <w:p w:rsidRPr="00E1274F" w:rsidR="00F8769A" w:rsidP="00F47520" w:rsidRDefault="00F8769A" w14:paraId="6C04F41B" w14:textId="777777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1274F">
              <w:rPr>
                <w:rFonts w:ascii="Calibri" w:hAnsi="Calibri" w:cs="Calibri"/>
                <w:b/>
                <w:sz w:val="28"/>
                <w:szCs w:val="28"/>
              </w:rPr>
              <w:t>Please do not bring</w:t>
            </w:r>
          </w:p>
          <w:p w:rsidRPr="00E1274F" w:rsidR="00F8769A" w:rsidP="00F8769A" w:rsidRDefault="00F8769A" w14:paraId="6C04F41C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Food – other than by arrangement for special diets</w:t>
            </w:r>
          </w:p>
          <w:p w:rsidRPr="00E1274F" w:rsidR="00F8769A" w:rsidP="00F8769A" w:rsidRDefault="00F8769A" w14:paraId="6C04F41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Money or valuables</w:t>
            </w:r>
          </w:p>
          <w:p w:rsidRPr="00E1274F" w:rsidR="00F8769A" w:rsidP="00F8769A" w:rsidRDefault="00F8769A" w14:paraId="6C04F41E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Mobile phone</w:t>
            </w:r>
          </w:p>
          <w:p w:rsidRPr="00E1274F" w:rsidR="00F8769A" w:rsidP="00F8769A" w:rsidRDefault="00F8769A" w14:paraId="6C04F41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E1274F">
              <w:rPr>
                <w:rFonts w:ascii="Calibri" w:hAnsi="Calibri" w:cs="Calibri"/>
                <w:sz w:val="26"/>
                <w:szCs w:val="26"/>
              </w:rPr>
              <w:t>Any electronic equipment</w:t>
            </w:r>
          </w:p>
          <w:p w:rsidRPr="00E1274F" w:rsidR="00F8769A" w:rsidP="319245EB" w:rsidRDefault="00F8769A" w14:paraId="6C04F421" w14:textId="503435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noProof/>
                <w:sz w:val="26"/>
                <w:szCs w:val="26"/>
                <w:lang w:eastAsia="en-GB"/>
              </w:rPr>
            </w:pPr>
            <w:r w:rsidRPr="319245EB" w:rsidR="00F8769A">
              <w:rPr>
                <w:rFonts w:ascii="Calibri" w:hAnsi="Calibri" w:cs="Calibri"/>
                <w:sz w:val="26"/>
                <w:szCs w:val="26"/>
              </w:rPr>
              <w:t>Aerosol sprays</w:t>
            </w:r>
          </w:p>
        </w:tc>
      </w:tr>
    </w:tbl>
    <w:p w:rsidRPr="00EF4D64" w:rsidR="007F43F5" w:rsidP="00EF4D64" w:rsidRDefault="00CF31B8" w14:paraId="6C04F426" w14:textId="714AB646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EF4D64">
        <w:rPr>
          <w:rFonts w:ascii="Calibri" w:hAnsi="Calibri" w:cs="Calibri"/>
          <w:b/>
          <w:bCs/>
          <w:sz w:val="26"/>
          <w:szCs w:val="26"/>
        </w:rPr>
        <w:t xml:space="preserve">Ufton </w:t>
      </w:r>
      <w:r w:rsidRPr="00EF4D64">
        <w:rPr>
          <w:rFonts w:ascii="Calibri" w:hAnsi="Calibri" w:cs="Calibri"/>
          <w:b/>
          <w:bCs/>
          <w:sz w:val="26"/>
          <w:szCs w:val="26"/>
        </w:rPr>
        <w:t>can</w:t>
      </w:r>
      <w:r w:rsidRPr="00EF4D64">
        <w:rPr>
          <w:rFonts w:ascii="Calibri" w:hAnsi="Calibri" w:cs="Calibri"/>
          <w:b/>
          <w:bCs/>
          <w:sz w:val="26"/>
          <w:szCs w:val="26"/>
        </w:rPr>
        <w:t>not</w:t>
      </w:r>
      <w:r w:rsidRPr="00EF4D64">
        <w:rPr>
          <w:rFonts w:ascii="Calibri" w:hAnsi="Calibri" w:cs="Calibri"/>
          <w:b/>
          <w:bCs/>
          <w:sz w:val="26"/>
          <w:szCs w:val="26"/>
        </w:rPr>
        <w:t xml:space="preserve"> accept liability for the loss of any personal property so please don’t bring any valuable items as we cannot accept liability for loss or damage to personal property.</w:t>
      </w:r>
    </w:p>
    <w:sectPr w:rsidRPr="00EF4D64" w:rsidR="007F43F5" w:rsidSect="00F8769A">
      <w:headerReference w:type="default" r:id="rId10"/>
      <w:footerReference w:type="default" r:id="rId11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E1F" w:rsidP="001D40E7" w:rsidRDefault="00D13E1F" w14:paraId="6C04F429" w14:textId="77777777">
      <w:pPr>
        <w:spacing w:after="0" w:line="240" w:lineRule="auto"/>
      </w:pPr>
      <w:r>
        <w:separator/>
      </w:r>
    </w:p>
  </w:endnote>
  <w:endnote w:type="continuationSeparator" w:id="0">
    <w:p w:rsidR="00D13E1F" w:rsidP="001D40E7" w:rsidRDefault="00D13E1F" w14:paraId="6C04F4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40E7" w:rsidRDefault="001D40E7" w14:paraId="6C04F42C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04F42F" wp14:editId="6C04F430">
          <wp:simplePos x="0" y="0"/>
          <wp:positionH relativeFrom="page">
            <wp:align>right</wp:align>
          </wp:positionH>
          <wp:positionV relativeFrom="paragraph">
            <wp:posOffset>-119661</wp:posOffset>
          </wp:positionV>
          <wp:extent cx="7559262" cy="6705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Swirls - health and safe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62" cy="67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E1F" w:rsidP="001D40E7" w:rsidRDefault="00D13E1F" w14:paraId="6C04F427" w14:textId="77777777">
      <w:pPr>
        <w:spacing w:after="0" w:line="240" w:lineRule="auto"/>
      </w:pPr>
      <w:r>
        <w:separator/>
      </w:r>
    </w:p>
  </w:footnote>
  <w:footnote w:type="continuationSeparator" w:id="0">
    <w:p w:rsidR="00D13E1F" w:rsidP="001D40E7" w:rsidRDefault="00D13E1F" w14:paraId="6C04F4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40E7" w:rsidRDefault="001D40E7" w14:paraId="6C04F42B" w14:textId="77777777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 wp14:anchorId="6C04F42D" wp14:editId="6C04F42E">
          <wp:simplePos x="0" y="0"/>
          <wp:positionH relativeFrom="column">
            <wp:posOffset>5733680</wp:posOffset>
          </wp:positionH>
          <wp:positionV relativeFrom="paragraph">
            <wp:posOffset>-278987</wp:posOffset>
          </wp:positionV>
          <wp:extent cx="806571" cy="90767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ton Enrich logo sma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71" cy="907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1EDC"/>
    <w:multiLevelType w:val="hybridMultilevel"/>
    <w:tmpl w:val="3B7C7A8A"/>
    <w:lvl w:ilvl="0" w:tplc="06309E1C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1C40288"/>
    <w:multiLevelType w:val="hybridMultilevel"/>
    <w:tmpl w:val="95F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533869"/>
    <w:multiLevelType w:val="hybridMultilevel"/>
    <w:tmpl w:val="8FAEAD38"/>
    <w:lvl w:ilvl="0" w:tplc="06309E1C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5C54B1C"/>
    <w:multiLevelType w:val="hybridMultilevel"/>
    <w:tmpl w:val="9230C3C6"/>
    <w:lvl w:ilvl="0" w:tplc="04B4E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333399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B6740E"/>
    <w:multiLevelType w:val="hybridMultilevel"/>
    <w:tmpl w:val="1E587A32"/>
    <w:lvl w:ilvl="0" w:tplc="06309E1C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7014220"/>
    <w:multiLevelType w:val="hybridMultilevel"/>
    <w:tmpl w:val="B0DA3A9C"/>
    <w:lvl w:ilvl="0" w:tplc="06309E1C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color w:val="333399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91595288">
    <w:abstractNumId w:val="5"/>
  </w:num>
  <w:num w:numId="2" w16cid:durableId="89158894">
    <w:abstractNumId w:val="4"/>
  </w:num>
  <w:num w:numId="3" w16cid:durableId="1379664933">
    <w:abstractNumId w:val="0"/>
  </w:num>
  <w:num w:numId="4" w16cid:durableId="333921462">
    <w:abstractNumId w:val="2"/>
  </w:num>
  <w:num w:numId="5" w16cid:durableId="235166162">
    <w:abstractNumId w:val="3"/>
  </w:num>
  <w:num w:numId="6" w16cid:durableId="124256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9A"/>
    <w:rsid w:val="00026F2F"/>
    <w:rsid w:val="000810DB"/>
    <w:rsid w:val="00082B69"/>
    <w:rsid w:val="001D40E7"/>
    <w:rsid w:val="00313141"/>
    <w:rsid w:val="00421D5E"/>
    <w:rsid w:val="005E3B9B"/>
    <w:rsid w:val="00746538"/>
    <w:rsid w:val="007F43F5"/>
    <w:rsid w:val="00825F97"/>
    <w:rsid w:val="008B4C09"/>
    <w:rsid w:val="009E0282"/>
    <w:rsid w:val="00A90D55"/>
    <w:rsid w:val="00B80A3A"/>
    <w:rsid w:val="00C24EA1"/>
    <w:rsid w:val="00CB737D"/>
    <w:rsid w:val="00CD2C59"/>
    <w:rsid w:val="00CD3307"/>
    <w:rsid w:val="00CF31B8"/>
    <w:rsid w:val="00D13E1F"/>
    <w:rsid w:val="00EF4D64"/>
    <w:rsid w:val="00F03A6B"/>
    <w:rsid w:val="00F348D9"/>
    <w:rsid w:val="00F8769A"/>
    <w:rsid w:val="0624BB6E"/>
    <w:rsid w:val="068200DF"/>
    <w:rsid w:val="09BE1A90"/>
    <w:rsid w:val="09C7877E"/>
    <w:rsid w:val="18DE2FCC"/>
    <w:rsid w:val="19108914"/>
    <w:rsid w:val="2582CC3C"/>
    <w:rsid w:val="2BC01A1E"/>
    <w:rsid w:val="2BCC122B"/>
    <w:rsid w:val="2D9F356F"/>
    <w:rsid w:val="319245EB"/>
    <w:rsid w:val="34CEAD05"/>
    <w:rsid w:val="3A340F83"/>
    <w:rsid w:val="3CE0D83F"/>
    <w:rsid w:val="44B2A8FE"/>
    <w:rsid w:val="45455082"/>
    <w:rsid w:val="49333FC6"/>
    <w:rsid w:val="49B771E8"/>
    <w:rsid w:val="4F6D6700"/>
    <w:rsid w:val="55C38027"/>
    <w:rsid w:val="58FB20E9"/>
    <w:rsid w:val="59F8B7EE"/>
    <w:rsid w:val="5BDFB713"/>
    <w:rsid w:val="5DCE920C"/>
    <w:rsid w:val="62A2032F"/>
    <w:rsid w:val="6331E55A"/>
    <w:rsid w:val="67AEC9B2"/>
    <w:rsid w:val="681D925C"/>
    <w:rsid w:val="6A0507A6"/>
    <w:rsid w:val="6C50D2FB"/>
    <w:rsid w:val="6D1B34EC"/>
    <w:rsid w:val="71AF0ED5"/>
    <w:rsid w:val="745BE4E0"/>
    <w:rsid w:val="75ACC60F"/>
    <w:rsid w:val="768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4F3F7"/>
  <w15:chartTrackingRefBased/>
  <w15:docId w15:val="{81537D3C-905B-42A0-B638-3757BB5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769A"/>
  </w:style>
  <w:style w:type="paragraph" w:styleId="Heading3">
    <w:name w:val="heading 3"/>
    <w:basedOn w:val="Normal"/>
    <w:next w:val="Normal"/>
    <w:link w:val="Heading3Char"/>
    <w:qFormat/>
    <w:rsid w:val="00CD2C59"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  <w:jc w:val="center"/>
      <w:outlineLvl w:val="2"/>
    </w:pPr>
    <w:rPr>
      <w:rFonts w:ascii="Arial Narrow" w:hAnsi="Arial Narrow" w:eastAsia="Times New Roman" w:cs="Times New Roman"/>
      <w:b/>
      <w:snapToGrid w:val="0"/>
      <w:sz w:val="36"/>
      <w:szCs w:val="20"/>
      <w:lang w:val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9A"/>
    <w:pPr>
      <w:ind w:left="720"/>
      <w:contextualSpacing/>
    </w:pPr>
  </w:style>
  <w:style w:type="paragraph" w:styleId="Header">
    <w:name w:val="header"/>
    <w:basedOn w:val="Normal"/>
    <w:link w:val="HeaderChar"/>
    <w:rsid w:val="00F8769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hAnsi="Courier" w:eastAsia="Times New Roman" w:cs="Times New Roman"/>
      <w:snapToGrid w:val="0"/>
      <w:sz w:val="24"/>
      <w:szCs w:val="20"/>
      <w:lang w:val="en-US"/>
    </w:rPr>
  </w:style>
  <w:style w:type="character" w:styleId="HeaderChar" w:customStyle="1">
    <w:name w:val="Header Char"/>
    <w:basedOn w:val="DefaultParagraphFont"/>
    <w:link w:val="Header"/>
    <w:rsid w:val="00F8769A"/>
    <w:rPr>
      <w:rFonts w:ascii="Courier" w:hAnsi="Courier" w:eastAsia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0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40E7"/>
  </w:style>
  <w:style w:type="character" w:styleId="Heading3Char" w:customStyle="1">
    <w:name w:val="Heading 3 Char"/>
    <w:basedOn w:val="DefaultParagraphFont"/>
    <w:link w:val="Heading3"/>
    <w:rsid w:val="00CD2C59"/>
    <w:rPr>
      <w:rFonts w:ascii="Arial Narrow" w:hAnsi="Arial Narrow" w:eastAsia="Times New Roman" w:cs="Times New Roman"/>
      <w:b/>
      <w:snapToGrid w:val="0"/>
      <w:sz w:val="36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3eb7289-62a0-4252-97dc-0bf83719b5d7" xsi:nil="true"/>
    <_ip_UnifiedCompliancePolicyProperties xmlns="http://schemas.microsoft.com/sharepoint/v3" xsi:nil="true"/>
    <lcf76f155ced4ddcb4097134ff3c332f xmlns="9d9e788d-da3e-4b6b-bc04-5cc8c36aab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5D4DEFDE5AE4B8526F20388B2067D" ma:contentTypeVersion="14" ma:contentTypeDescription="Create a new document." ma:contentTypeScope="" ma:versionID="e7018fc65f01f737bc4cc0cf594bf76d">
  <xsd:schema xmlns:xsd="http://www.w3.org/2001/XMLSchema" xmlns:xs="http://www.w3.org/2001/XMLSchema" xmlns:p="http://schemas.microsoft.com/office/2006/metadata/properties" xmlns:ns1="http://schemas.microsoft.com/sharepoint/v3" xmlns:ns2="9d9e788d-da3e-4b6b-bc04-5cc8c36aab47" xmlns:ns3="03eb7289-62a0-4252-97dc-0bf83719b5d7" targetNamespace="http://schemas.microsoft.com/office/2006/metadata/properties" ma:root="true" ma:fieldsID="0ca3afc7d9aa090d2359c2b047d616fc" ns1:_="" ns2:_="" ns3:_="">
    <xsd:import namespace="http://schemas.microsoft.com/sharepoint/v3"/>
    <xsd:import namespace="9d9e788d-da3e-4b6b-bc04-5cc8c36aab47"/>
    <xsd:import namespace="03eb7289-62a0-4252-97dc-0bf83719b5d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788d-da3e-4b6b-bc04-5cc8c36aa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02de44-eada-4f1c-b6c0-e30f81647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7289-62a0-4252-97dc-0bf83719b5d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c47a670-208e-448f-8120-476c56771c5c}" ma:internalName="TaxCatchAll" ma:showField="CatchAllData" ma:web="03eb7289-62a0-4252-97dc-0bf83719b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A969A-FE51-4DBC-A54A-8399BF902D80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d9e788d-da3e-4b6b-bc04-5cc8c36aab47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03eb7289-62a0-4252-97dc-0bf83719b5d7"/>
  </ds:schemaRefs>
</ds:datastoreItem>
</file>

<file path=customXml/itemProps2.xml><?xml version="1.0" encoding="utf-8"?>
<ds:datastoreItem xmlns:ds="http://schemas.openxmlformats.org/officeDocument/2006/customXml" ds:itemID="{DE44E70B-62F2-499F-A01A-1B33D5C5B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36A08-A4A1-48A7-B6F6-1353DA40D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e788d-da3e-4b6b-bc04-5cc8c36aab47"/>
    <ds:schemaRef ds:uri="03eb7289-62a0-4252-97dc-0bf83719b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Ufton Court Educational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Gauld</dc:creator>
  <keywords/>
  <dc:description/>
  <lastModifiedBy>Laura Medhurst</lastModifiedBy>
  <revision>18</revision>
  <lastPrinted>2022-01-28T14:03:00.0000000Z</lastPrinted>
  <dcterms:created xsi:type="dcterms:W3CDTF">2023-03-21T13:09:00.0000000Z</dcterms:created>
  <dcterms:modified xsi:type="dcterms:W3CDTF">2023-04-27T10:55:11.4436261Z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0x0101007E65D4DEFDE5AE4B8526F20388B2067D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